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724B" w:rsidRDefault="00F25D6E">
      <w:pPr>
        <w:widowControl w:val="0"/>
        <w:spacing w:before="240"/>
        <w:jc w:val="center"/>
        <w:rPr>
          <w:b/>
        </w:rPr>
      </w:pPr>
      <w:r>
        <w:rPr>
          <w:b/>
        </w:rPr>
        <w:t>CHECKLIST - MATRIZ DE ACHADOS.</w:t>
      </w:r>
    </w:p>
    <w:p w:rsidR="0075724B" w:rsidRDefault="0075724B">
      <w:pPr>
        <w:widowControl w:val="0"/>
        <w:jc w:val="center"/>
        <w:rPr>
          <w:b/>
        </w:rPr>
      </w:pPr>
      <w:bookmarkStart w:id="0" w:name="_heading=h.uxuld6im2pz8" w:colFirst="0" w:colLast="0"/>
      <w:bookmarkStart w:id="1" w:name="_GoBack"/>
      <w:bookmarkEnd w:id="0"/>
      <w:bookmarkEnd w:id="1"/>
    </w:p>
    <w:tbl>
      <w:tblPr>
        <w:tblStyle w:val="a0"/>
        <w:tblW w:w="1357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690"/>
        <w:gridCol w:w="10882"/>
      </w:tblGrid>
      <w:tr w:rsidR="0075724B">
        <w:trPr>
          <w:trHeight w:val="300"/>
          <w:tblHeader/>
        </w:trPr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5724B" w:rsidRDefault="00F25D6E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Técnica:</w:t>
            </w:r>
          </w:p>
        </w:tc>
        <w:tc>
          <w:tcPr>
            <w:tcW w:w="10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5724B" w:rsidRDefault="0075724B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75724B">
        <w:trPr>
          <w:trHeight w:val="165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5724B" w:rsidRDefault="00F25D6E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Trabalho avaliado:</w:t>
            </w: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5724B" w:rsidRDefault="0075724B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75724B">
        <w:trPr>
          <w:trHeight w:val="1350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5724B" w:rsidRDefault="00F25D6E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Equipe Responsável:</w:t>
            </w:r>
          </w:p>
          <w:p w:rsidR="0075724B" w:rsidRDefault="0075724B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75724B" w:rsidRDefault="0075724B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75724B" w:rsidRDefault="0075724B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5724B" w:rsidRDefault="00F25D6E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Membros:</w:t>
            </w:r>
          </w:p>
          <w:p w:rsidR="0075724B" w:rsidRDefault="0075724B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75724B" w:rsidRDefault="00F25D6E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Coordenador:</w:t>
            </w:r>
          </w:p>
          <w:p w:rsidR="0075724B" w:rsidRDefault="0075724B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75724B" w:rsidRDefault="00F25D6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Supervisor:</w:t>
            </w:r>
          </w:p>
        </w:tc>
      </w:tr>
    </w:tbl>
    <w:p w:rsidR="0075724B" w:rsidRDefault="00F25D6E">
      <w:pPr>
        <w:widowControl w:val="0"/>
        <w:jc w:val="center"/>
        <w:rPr>
          <w:b/>
        </w:rPr>
      </w:pPr>
      <w:r>
        <w:rPr>
          <w:b/>
        </w:rPr>
        <w:t xml:space="preserve"> </w:t>
      </w:r>
    </w:p>
    <w:tbl>
      <w:tblPr>
        <w:tblStyle w:val="a1"/>
        <w:tblW w:w="1378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380"/>
        <w:gridCol w:w="2550"/>
        <w:gridCol w:w="6855"/>
      </w:tblGrid>
      <w:tr w:rsidR="0075724B">
        <w:trPr>
          <w:trHeight w:val="315"/>
          <w:tblHeader/>
        </w:trPr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5724B" w:rsidRDefault="00F25D6E">
            <w:pPr>
              <w:widowControl w:val="0"/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Aspecto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5724B" w:rsidRDefault="00F25D6E">
            <w:pPr>
              <w:widowControl w:val="0"/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Avaliação</w:t>
            </w:r>
          </w:p>
        </w:tc>
        <w:tc>
          <w:tcPr>
            <w:tcW w:w="6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5724B" w:rsidRDefault="00F25D6E">
            <w:pPr>
              <w:widowControl w:val="0"/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Observações</w:t>
            </w:r>
          </w:p>
        </w:tc>
      </w:tr>
      <w:tr w:rsidR="0075724B">
        <w:trPr>
          <w:trHeight w:val="1290"/>
        </w:trPr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5724B" w:rsidRDefault="00F25D6E">
            <w:pPr>
              <w:widowControl w:val="0"/>
              <w:ind w:left="3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Os achados foram preenchidos sob a forma de enunciado, sintetizando as irregularidades/ impropriedades encontradas?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5724B" w:rsidRDefault="00F25D6E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1805999659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5724B" w:rsidRDefault="00F25D6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Todos os achados foram apresentados na forma de enunciado sintetizando as irregularidades/ impropriedades encon</w:t>
            </w:r>
            <w:r>
              <w:rPr>
                <w:color w:val="FF0000"/>
                <w:sz w:val="20"/>
                <w:szCs w:val="20"/>
              </w:rPr>
              <w:t>tradas.</w:t>
            </w:r>
          </w:p>
          <w:p w:rsidR="0075724B" w:rsidRDefault="0075724B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75724B" w:rsidRDefault="00F25D6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Não atendido </w:t>
            </w:r>
            <w:r>
              <w:rPr>
                <w:color w:val="FF0000"/>
                <w:sz w:val="20"/>
                <w:szCs w:val="20"/>
              </w:rPr>
              <w:t>- Um ou mais dos achados foi apresentado de forma inadequada ou imprecisa.</w:t>
            </w:r>
          </w:p>
          <w:p w:rsidR="0075724B" w:rsidRDefault="0075724B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75724B">
        <w:trPr>
          <w:trHeight w:val="726"/>
        </w:trPr>
        <w:tc>
          <w:tcPr>
            <w:tcW w:w="43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5724B" w:rsidRDefault="00F25D6E">
            <w:pPr>
              <w:widowControl w:val="0"/>
              <w:ind w:left="3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Os achados descritos guardam relação com o objetivo e o objeto definidos na estratégia de auditoria? </w:t>
            </w:r>
          </w:p>
        </w:tc>
        <w:tc>
          <w:tcPr>
            <w:tcW w:w="25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5724B" w:rsidRDefault="00F25D6E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845573768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5724B" w:rsidRDefault="00F25D6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Todos os achados apresentados na matriz guardam relação com o objetivo e o objeto definidos na estratégia de auditoria.</w:t>
            </w:r>
          </w:p>
          <w:p w:rsidR="0075724B" w:rsidRDefault="0075724B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75724B" w:rsidRDefault="00F25D6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A matriz apresenta achados que não guardam relação com o objetivo e/ou objeto definidos na estratégia de auditoria.</w:t>
            </w:r>
          </w:p>
          <w:p w:rsidR="0075724B" w:rsidRDefault="0075724B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75724B">
        <w:trPr>
          <w:trHeight w:val="1605"/>
        </w:trPr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5724B" w:rsidRDefault="00F25D6E">
            <w:pPr>
              <w:widowControl w:val="0"/>
              <w:ind w:left="3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O campo “situação encontrada” descreve a situação existente, identificada e documentada, com o respectivo período de ocorrência e de referência dos fatos?</w:t>
            </w:r>
          </w:p>
          <w:p w:rsidR="0075724B" w:rsidRDefault="0075724B">
            <w:pPr>
              <w:widowControl w:val="0"/>
              <w:spacing w:line="240" w:lineRule="auto"/>
              <w:ind w:left="32"/>
              <w:rPr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5724B" w:rsidRDefault="00F25D6E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731928529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5724B" w:rsidRDefault="00F25D6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Atendido</w:t>
            </w:r>
            <w:r>
              <w:rPr>
                <w:color w:val="FF0000"/>
                <w:sz w:val="20"/>
                <w:szCs w:val="20"/>
              </w:rPr>
              <w:t xml:space="preserve"> - A matriz apresenta todo o seu campo “situação encontrada” descrevendo a</w:t>
            </w:r>
            <w:r>
              <w:rPr>
                <w:color w:val="FF0000"/>
                <w:sz w:val="20"/>
                <w:szCs w:val="20"/>
              </w:rPr>
              <w:t xml:space="preserve"> situação existente, identificada e documentada, com o respectivo período de ocorrência e de referência dos fatos.</w:t>
            </w:r>
          </w:p>
          <w:p w:rsidR="0075724B" w:rsidRDefault="0075724B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75724B" w:rsidRDefault="00F25D6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A matriz apresenta achados em que a “situação encontrada” não descreve a situação existente, identificada e documentada, perí</w:t>
            </w:r>
            <w:r>
              <w:rPr>
                <w:color w:val="FF0000"/>
                <w:sz w:val="20"/>
                <w:szCs w:val="20"/>
              </w:rPr>
              <w:t>odo de ocorrência e de referência dos fatos.</w:t>
            </w:r>
          </w:p>
        </w:tc>
      </w:tr>
      <w:tr w:rsidR="0075724B">
        <w:trPr>
          <w:trHeight w:val="1065"/>
        </w:trPr>
        <w:tc>
          <w:tcPr>
            <w:tcW w:w="438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5724B" w:rsidRDefault="00F25D6E">
            <w:pPr>
              <w:widowControl w:val="0"/>
              <w:ind w:left="3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 O campo “critério” indica as referências usadas para avaliar o objeto? (legislação, normas, princípios sólidos, jurisprudências, entendimento doutrinário, padrão adotado, boas práticas)</w:t>
            </w:r>
          </w:p>
          <w:p w:rsidR="0075724B" w:rsidRDefault="0075724B">
            <w:pPr>
              <w:widowControl w:val="0"/>
              <w:ind w:left="32"/>
              <w:jc w:val="both"/>
              <w:rPr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5724B" w:rsidRDefault="00F25D6E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1491689176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85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5724B" w:rsidRDefault="00F25D6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A matriz apresenta os critérios utilizados para o desenvolvimento dos achados de auditoria.</w:t>
            </w:r>
          </w:p>
          <w:p w:rsidR="0075724B" w:rsidRDefault="0075724B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75724B" w:rsidRDefault="00F25D6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A matriz apresenta achados sem os seus respectivos critérios de análise.</w:t>
            </w:r>
          </w:p>
          <w:p w:rsidR="0075724B" w:rsidRDefault="0075724B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75724B">
        <w:trPr>
          <w:trHeight w:val="1665"/>
        </w:trPr>
        <w:tc>
          <w:tcPr>
            <w:tcW w:w="43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5724B" w:rsidRDefault="00F25D6E">
            <w:pPr>
              <w:widowControl w:val="0"/>
              <w:ind w:left="3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O campo “evidências” indica precisamente os documentos que respaldam a opinião da equipe? (documento e sua referência)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5724B" w:rsidRDefault="00F25D6E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1861312682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8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5724B" w:rsidRDefault="00F25D6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Atendido</w:t>
            </w:r>
            <w:r>
              <w:rPr>
                <w:color w:val="FF0000"/>
                <w:sz w:val="20"/>
                <w:szCs w:val="20"/>
              </w:rPr>
              <w:t xml:space="preserve"> - O campo “evidências” indica precisamente os documentos, devidamente referenciados, que respaldam a opinião d</w:t>
            </w:r>
            <w:r>
              <w:rPr>
                <w:color w:val="FF0000"/>
                <w:sz w:val="20"/>
                <w:szCs w:val="20"/>
              </w:rPr>
              <w:t>a equipe.</w:t>
            </w:r>
          </w:p>
          <w:p w:rsidR="0075724B" w:rsidRDefault="0075724B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75724B" w:rsidRDefault="00F25D6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O campo “evidências” não indica precisamente os documentos, ou as suas devidas referências, que respaldam a opinião da equipe.</w:t>
            </w:r>
          </w:p>
          <w:p w:rsidR="0075724B" w:rsidRDefault="0075724B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75724B">
        <w:trPr>
          <w:trHeight w:val="1080"/>
        </w:trPr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5724B" w:rsidRDefault="00F25D6E">
            <w:pPr>
              <w:widowControl w:val="0"/>
              <w:ind w:left="3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O campo “causas” indica o que motivou a ocorrência do achado?</w:t>
            </w:r>
          </w:p>
          <w:p w:rsidR="0075724B" w:rsidRDefault="0075724B">
            <w:pPr>
              <w:widowControl w:val="0"/>
              <w:ind w:left="32"/>
              <w:jc w:val="both"/>
              <w:rPr>
                <w:sz w:val="20"/>
                <w:szCs w:val="20"/>
              </w:rPr>
            </w:pPr>
          </w:p>
          <w:p w:rsidR="0075724B" w:rsidRDefault="0075724B">
            <w:pPr>
              <w:widowControl w:val="0"/>
              <w:ind w:left="32"/>
              <w:jc w:val="both"/>
              <w:rPr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5724B" w:rsidRDefault="00F25D6E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1363249316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5724B" w:rsidRDefault="00F25D6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O campo “causas” indica o que motivou a ocorrência do achado</w:t>
            </w:r>
          </w:p>
          <w:p w:rsidR="0075724B" w:rsidRDefault="0075724B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75724B" w:rsidRDefault="00F25D6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O campo “causas” não indica o que motivou a ocorrência do achado.</w:t>
            </w:r>
          </w:p>
          <w:p w:rsidR="0075724B" w:rsidRDefault="0075724B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75724B">
        <w:trPr>
          <w:trHeight w:val="1605"/>
        </w:trPr>
        <w:tc>
          <w:tcPr>
            <w:tcW w:w="438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5724B" w:rsidRDefault="00F25D6E">
            <w:pPr>
              <w:widowControl w:val="0"/>
              <w:ind w:left="3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 O campo “efeitos” indica as consequências relacionadas às causas dos correspondentes achados?</w:t>
            </w:r>
          </w:p>
        </w:tc>
        <w:tc>
          <w:tcPr>
            <w:tcW w:w="255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5724B" w:rsidRDefault="00F25D6E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-1672968851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85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5724B" w:rsidRDefault="00F25D6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O campo “efeitos” indica as consequências relacionadas às causas dos correspondentes achados.</w:t>
            </w:r>
          </w:p>
          <w:p w:rsidR="0075724B" w:rsidRDefault="0075724B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75724B" w:rsidRDefault="00F25D6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O campo “efeitos” não indica as consequências relacionadas às causas dos correspondentes achados.</w:t>
            </w:r>
          </w:p>
          <w:p w:rsidR="0075724B" w:rsidRDefault="0075724B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75724B">
        <w:trPr>
          <w:trHeight w:val="1995"/>
        </w:trPr>
        <w:tc>
          <w:tcPr>
            <w:tcW w:w="43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5724B" w:rsidRDefault="00F25D6E">
            <w:pPr>
              <w:widowControl w:val="0"/>
              <w:ind w:left="3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8. O campo “Proposta de Encaminhamento” registra o encaminhamento sugerido pela equipe para as irregularidades/impropriedades encontradas na auditoria? </w:t>
            </w:r>
          </w:p>
          <w:p w:rsidR="0075724B" w:rsidRDefault="0075724B">
            <w:pPr>
              <w:spacing w:line="240" w:lineRule="auto"/>
              <w:ind w:left="32"/>
              <w:rPr>
                <w:sz w:val="20"/>
                <w:szCs w:val="20"/>
              </w:rPr>
            </w:pPr>
          </w:p>
          <w:p w:rsidR="0075724B" w:rsidRDefault="0075724B">
            <w:pPr>
              <w:widowControl w:val="0"/>
              <w:ind w:left="32"/>
              <w:jc w:val="both"/>
              <w:rPr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5724B" w:rsidRDefault="00F25D6E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-2048704840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8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5724B" w:rsidRDefault="00F25D6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O campo “Proposta de Encaminhamento” registra o encaminhamento sugerido pel</w:t>
            </w:r>
            <w:r>
              <w:rPr>
                <w:color w:val="FF0000"/>
                <w:sz w:val="20"/>
                <w:szCs w:val="20"/>
              </w:rPr>
              <w:t>a equipe para as irregularidades/impropriedades encontradas na auditoria.</w:t>
            </w:r>
          </w:p>
          <w:p w:rsidR="0075724B" w:rsidRDefault="0075724B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75724B" w:rsidRDefault="00F25D6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O campo “Proposta de Encaminhamento” não registra sugestão de encaminhamento para algumas das irregularidades/impropriedades encontradas na auditoria.</w:t>
            </w:r>
          </w:p>
          <w:p w:rsidR="0075724B" w:rsidRDefault="0075724B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75724B">
        <w:trPr>
          <w:trHeight w:val="1950"/>
        </w:trPr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5724B" w:rsidRDefault="00F25D6E">
            <w:pPr>
              <w:widowControl w:val="0"/>
              <w:ind w:left="3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 O campo “Benefícios Esperados” registra o que se espera alcançar com a implementação das recomendações/determinações sugeridas pela equipe?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5724B" w:rsidRDefault="00F25D6E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411885924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5724B" w:rsidRDefault="00F25D6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O campo “Benefícios Esperados” registra o que se espera alcançar com a implementação da</w:t>
            </w:r>
            <w:r>
              <w:rPr>
                <w:color w:val="FF0000"/>
                <w:sz w:val="20"/>
                <w:szCs w:val="20"/>
              </w:rPr>
              <w:t>s recomendações/determinações sugeridas pela equipe.</w:t>
            </w:r>
          </w:p>
          <w:p w:rsidR="0075724B" w:rsidRDefault="0075724B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75724B" w:rsidRDefault="00F25D6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O campo “Benefícios Esperados” não registra o que se espera alcançar com a implementação das recomendações/determinações sugeridas pela equipe.</w:t>
            </w:r>
          </w:p>
          <w:p w:rsidR="0075724B" w:rsidRDefault="0075724B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</w:tr>
    </w:tbl>
    <w:p w:rsidR="0075724B" w:rsidRDefault="00F25D6E">
      <w:pPr>
        <w:widowControl w:val="0"/>
        <w:spacing w:before="240" w:after="240"/>
      </w:pPr>
      <w:r>
        <w:rPr>
          <w:b/>
        </w:rPr>
        <w:t xml:space="preserve"> </w:t>
      </w:r>
    </w:p>
    <w:sectPr w:rsidR="007572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134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F25D6E">
      <w:pPr>
        <w:spacing w:line="240" w:lineRule="auto"/>
      </w:pPr>
      <w:r>
        <w:separator/>
      </w:r>
    </w:p>
  </w:endnote>
  <w:endnote w:type="continuationSeparator" w:id="0">
    <w:p w:rsidR="00000000" w:rsidRDefault="00F25D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724B" w:rsidRDefault="0075724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724B" w:rsidRDefault="00F25D6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:rsidR="0075724B" w:rsidRDefault="0075724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724B" w:rsidRDefault="0075724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F25D6E">
      <w:pPr>
        <w:spacing w:line="240" w:lineRule="auto"/>
      </w:pPr>
      <w:r>
        <w:separator/>
      </w:r>
    </w:p>
  </w:footnote>
  <w:footnote w:type="continuationSeparator" w:id="0">
    <w:p w:rsidR="00000000" w:rsidRDefault="00F25D6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724B" w:rsidRDefault="0075724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724B" w:rsidRDefault="0075724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  <w:p w:rsidR="0075724B" w:rsidRDefault="0075724B">
    <w:pPr>
      <w:tabs>
        <w:tab w:val="center" w:pos="4252"/>
        <w:tab w:val="right" w:pos="8504"/>
      </w:tabs>
      <w:spacing w:line="240" w:lineRule="auto"/>
    </w:pPr>
  </w:p>
  <w:tbl>
    <w:tblPr>
      <w:tblStyle w:val="a2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75724B">
      <w:trPr>
        <w:trHeight w:val="1418"/>
        <w:jc w:val="center"/>
      </w:trPr>
      <w:tc>
        <w:tcPr>
          <w:tcW w:w="3000" w:type="dxa"/>
          <w:vAlign w:val="center"/>
        </w:tcPr>
        <w:p w:rsidR="0075724B" w:rsidRDefault="00F25D6E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bookmarkStart w:id="2" w:name="_heading=h.gjdgxs" w:colFirst="0" w:colLast="0"/>
          <w:bookmarkEnd w:id="2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78407EF0" wp14:editId="5D52AC3B">
                <wp:simplePos x="0" y="0"/>
                <wp:positionH relativeFrom="column">
                  <wp:posOffset>457200</wp:posOffset>
                </wp:positionH>
                <wp:positionV relativeFrom="paragraph">
                  <wp:posOffset>219075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660" w:type="dxa"/>
          <w:vAlign w:val="center"/>
        </w:tcPr>
        <w:p w:rsidR="0075724B" w:rsidRDefault="00F25D6E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75724B" w:rsidRDefault="00F25D6E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75724B" w:rsidRDefault="00F25D6E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75724B" w:rsidRDefault="00F25D6E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75724B" w:rsidRDefault="0075724B">
    <w:pPr>
      <w:tabs>
        <w:tab w:val="center" w:pos="4252"/>
        <w:tab w:val="right" w:pos="8504"/>
      </w:tabs>
      <w:spacing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724B" w:rsidRDefault="0075724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724B"/>
    <w:rsid w:val="0075724B"/>
    <w:rsid w:val="00F25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678E4C-BF66-4F00-88CF-E1DA9D47B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D044E4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044E4"/>
  </w:style>
  <w:style w:type="paragraph" w:styleId="Rodap">
    <w:name w:val="footer"/>
    <w:basedOn w:val="Normal"/>
    <w:link w:val="RodapChar"/>
    <w:uiPriority w:val="99"/>
    <w:unhideWhenUsed/>
    <w:rsid w:val="00D044E4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044E4"/>
  </w:style>
  <w:style w:type="table" w:styleId="Tabelacomgrade">
    <w:name w:val="Table Grid"/>
    <w:basedOn w:val="Tabelanormal"/>
    <w:uiPriority w:val="39"/>
    <w:rsid w:val="00D044E4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0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24qJtQR9i0i0KPyQFfD4oJlSJgw==">CgMxLjAyDmgudXh1bGQ2aW0ycHo4MghoLmdqZGd4czgAciExXzNxVjRWQ3BaTFVaampFUjJHMG01a2hLS09wQmF5U1A=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596</Words>
  <Characters>3220</Characters>
  <Application>Microsoft Office Word</Application>
  <DocSecurity>0</DocSecurity>
  <Lines>26</Lines>
  <Paragraphs>7</Paragraphs>
  <ScaleCrop>false</ScaleCrop>
  <Company/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Andrea Calixto Abdalla Ribeiro</cp:lastModifiedBy>
  <cp:revision>2</cp:revision>
  <dcterms:created xsi:type="dcterms:W3CDTF">2023-11-27T18:50:00Z</dcterms:created>
  <dcterms:modified xsi:type="dcterms:W3CDTF">2025-07-30T14:32:00Z</dcterms:modified>
</cp:coreProperties>
</file>